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A0C8A" w14:textId="77777777" w:rsidR="00124856" w:rsidRDefault="00124856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111"/>
      </w:tblGrid>
      <w:tr w:rsidR="00227FB1" w:rsidRPr="008A0141" w14:paraId="6BA94260" w14:textId="77777777" w:rsidTr="00F710BD">
        <w:tc>
          <w:tcPr>
            <w:tcW w:w="5778" w:type="dxa"/>
          </w:tcPr>
          <w:p w14:paraId="7B207164" w14:textId="77777777" w:rsidR="00227FB1" w:rsidRPr="008A0141" w:rsidRDefault="00227FB1" w:rsidP="00F710B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23541530"/>
          </w:p>
          <w:p w14:paraId="26AAF48D" w14:textId="77777777" w:rsidR="00227FB1" w:rsidRPr="008A0141" w:rsidRDefault="00227FB1" w:rsidP="00F710B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749C5E" w14:textId="77777777" w:rsidR="00227FB1" w:rsidRPr="008A0141" w:rsidRDefault="00227FB1" w:rsidP="00F710B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F9F7F24" w14:textId="3BF374A3" w:rsidR="00227FB1" w:rsidRPr="008A0141" w:rsidRDefault="00227FB1" w:rsidP="00F710BD">
            <w:pPr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14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81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4DD5C5F" w14:textId="77777777" w:rsidR="00227FB1" w:rsidRPr="008A0141" w:rsidRDefault="00227FB1" w:rsidP="00F710BD">
            <w:pPr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2D8F9C" w14:textId="2A627C7F" w:rsidR="00227FB1" w:rsidRPr="008A0141" w:rsidRDefault="00227FB1" w:rsidP="00F710BD">
            <w:pPr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14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5812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14:paraId="1DEB517B" w14:textId="5C4701C5" w:rsidR="00227FB1" w:rsidRPr="008A0141" w:rsidRDefault="00227FB1" w:rsidP="00F710BD">
            <w:pPr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14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A01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7F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A0141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AB47FE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67A18E42" w14:textId="6DC038C6" w:rsidR="00227FB1" w:rsidRPr="008A0141" w:rsidRDefault="00227FB1" w:rsidP="00F710BD">
            <w:pPr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14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7FE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14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7F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3BDB6B1E" w14:textId="77777777" w:rsidR="00227FB1" w:rsidRPr="008A0141" w:rsidRDefault="00227FB1" w:rsidP="00F710B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644CF7" w14:textId="77777777" w:rsidR="00227FB1" w:rsidRDefault="00227FB1" w:rsidP="00227FB1">
      <w:pPr>
        <w:spacing w:after="0"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ED440" w14:textId="77777777" w:rsidR="00227FB1" w:rsidRPr="008A0141" w:rsidRDefault="00227FB1" w:rsidP="00227F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14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3E6806F" w14:textId="6E45FFE1" w:rsidR="005D4A89" w:rsidRDefault="005D4A89" w:rsidP="005D4A89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 межведомственной рабочей групп</w:t>
      </w:r>
      <w:r w:rsidR="00B26D9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по </w:t>
      </w:r>
    </w:p>
    <w:p w14:paraId="1CD9FE44" w14:textId="77777777" w:rsidR="005D4A89" w:rsidRDefault="005D4A89" w:rsidP="005D4A89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оптимизации процессов и снижению бюрократической нагрузки </w:t>
      </w:r>
    </w:p>
    <w:p w14:paraId="71FC254E" w14:textId="77777777" w:rsidR="005D4A89" w:rsidRDefault="005D4A89" w:rsidP="005D4A89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на педагогических работников муниципальных образовательных </w:t>
      </w:r>
    </w:p>
    <w:p w14:paraId="713020C9" w14:textId="77777777" w:rsidR="005D4A89" w:rsidRDefault="005D4A89" w:rsidP="005D4A89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организаций, подведомственных управлению образования </w:t>
      </w:r>
    </w:p>
    <w:p w14:paraId="5E66BE2C" w14:textId="77777777" w:rsidR="005D4A89" w:rsidRDefault="005D4A89" w:rsidP="005D4A89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269A8144" w14:textId="77777777" w:rsidR="005D4A89" w:rsidRPr="001A3F72" w:rsidRDefault="005D4A89" w:rsidP="005D4A89">
      <w:pPr>
        <w:tabs>
          <w:tab w:val="left" w:pos="6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муниципальный район Краснодарского края</w:t>
      </w:r>
    </w:p>
    <w:p w14:paraId="118C746F" w14:textId="77777777" w:rsidR="00227FB1" w:rsidRPr="008A0141" w:rsidRDefault="00227FB1" w:rsidP="00227F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5B7335" w14:textId="77777777" w:rsidR="00227FB1" w:rsidRPr="008A0141" w:rsidRDefault="00227FB1" w:rsidP="00227F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14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535F8A86" w14:textId="77777777" w:rsidR="00227FB1" w:rsidRPr="008A0141" w:rsidRDefault="00227FB1" w:rsidP="00227F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DA3197" w14:textId="3EB2E475" w:rsidR="00227FB1" w:rsidRDefault="0001580E" w:rsidP="00746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80E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Настоящее Положение о</w:t>
      </w:r>
      <w:r w:rsidR="007503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межведомственной рабочей групп</w:t>
      </w:r>
      <w:r w:rsidR="00B26D9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оптимизации процессов и снижению бюрократической нагрузки на педагогических работников муниципальных образовательных организаций, подведомственных управлению образования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(далее –Положение) определяет правовой статус, цели, задачи, состав, порядок формирования, компетенцию, организацию деятельности и документационное обеспечение межведомственной рабочей группы по оптимизации процессов и снижению бюрократической нагрузки в сфере образования (далее – Межведомственная рабочая группа).</w:t>
      </w:r>
    </w:p>
    <w:p w14:paraId="012E54FE" w14:textId="705ED126" w:rsidR="00BA47A6" w:rsidRPr="0001580E" w:rsidRDefault="0001580E" w:rsidP="00BA4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A47A6">
        <w:rPr>
          <w:rFonts w:ascii="Times New Roman" w:hAnsi="Times New Roman" w:cs="Times New Roman"/>
          <w:sz w:val="28"/>
          <w:szCs w:val="28"/>
        </w:rPr>
        <w:t>В своей деятельности Межведомственная рабочая группа руководствуется Конституцией Российской Федерации, Федеральным законом от 29</w:t>
      </w:r>
      <w:r w:rsidR="00B26D9B">
        <w:rPr>
          <w:rFonts w:ascii="Times New Roman" w:hAnsi="Times New Roman" w:cs="Times New Roman"/>
          <w:sz w:val="28"/>
          <w:szCs w:val="28"/>
        </w:rPr>
        <w:t> </w:t>
      </w:r>
      <w:r w:rsidR="00BA47A6">
        <w:rPr>
          <w:rFonts w:ascii="Times New Roman" w:hAnsi="Times New Roman" w:cs="Times New Roman"/>
          <w:sz w:val="28"/>
          <w:szCs w:val="28"/>
        </w:rPr>
        <w:t>декабря 2012 года № 273-ФЗ «Об образовании в Российской Федерации», иными нормативн</w:t>
      </w:r>
      <w:r w:rsidR="00B26D9B">
        <w:rPr>
          <w:rFonts w:ascii="Times New Roman" w:hAnsi="Times New Roman" w:cs="Times New Roman"/>
          <w:sz w:val="28"/>
          <w:szCs w:val="28"/>
        </w:rPr>
        <w:t xml:space="preserve">ыми </w:t>
      </w:r>
      <w:r w:rsidR="00BA47A6">
        <w:rPr>
          <w:rFonts w:ascii="Times New Roman" w:hAnsi="Times New Roman" w:cs="Times New Roman"/>
          <w:sz w:val="28"/>
          <w:szCs w:val="28"/>
        </w:rPr>
        <w:t xml:space="preserve">правовыми актами Российской Федерации, Краснодарского края, муниципальными правовыми актами администрации муниципального образования </w:t>
      </w:r>
      <w:proofErr w:type="spellStart"/>
      <w:r w:rsidR="00BA47A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A47A6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а также настоящим Положением.</w:t>
      </w:r>
    </w:p>
    <w:p w14:paraId="155C3108" w14:textId="5143FDCB" w:rsidR="0001580E" w:rsidRDefault="00BA47A6" w:rsidP="00015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01580E">
        <w:rPr>
          <w:rFonts w:ascii="Times New Roman" w:hAnsi="Times New Roman" w:cs="Times New Roman"/>
          <w:sz w:val="28"/>
          <w:szCs w:val="28"/>
        </w:rPr>
        <w:t xml:space="preserve">Межведомственная рабочая группа является коллегиальным совещательным органом, создаваемым в целях обеспечения эффективной межведомственной координации, выработки согласованных решений и создания организационно-методических условий для системного снижения избыточной бюрократической нагрузки на педагогических работников муниципальных образовательных организаций, подведомственных управлению образования администрации муниципального образования </w:t>
      </w:r>
      <w:proofErr w:type="spellStart"/>
      <w:r w:rsidR="0001580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1580E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(далее – образовательные организации).</w:t>
      </w:r>
    </w:p>
    <w:p w14:paraId="7B50603F" w14:textId="4EBE3B51" w:rsidR="0001580E" w:rsidRDefault="00BA47A6" w:rsidP="00015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</w:t>
      </w:r>
      <w:r w:rsidR="000158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Решения Межведомственной рабочей группы носят рекомендательный характер и подлежат рассмотрению органами и организациями, представители которых</w:t>
      </w:r>
      <w:r w:rsidR="00920D9F">
        <w:rPr>
          <w:rFonts w:ascii="Times New Roman" w:hAnsi="Times New Roman" w:cs="Times New Roman"/>
          <w:sz w:val="28"/>
          <w:szCs w:val="28"/>
        </w:rPr>
        <w:t xml:space="preserve"> входят в ее состав, в соответс</w:t>
      </w:r>
      <w:r>
        <w:rPr>
          <w:rFonts w:ascii="Times New Roman" w:hAnsi="Times New Roman" w:cs="Times New Roman"/>
          <w:sz w:val="28"/>
          <w:szCs w:val="28"/>
        </w:rPr>
        <w:t>твии с их компетенциями.</w:t>
      </w:r>
    </w:p>
    <w:p w14:paraId="7109D604" w14:textId="77777777" w:rsidR="00BA47A6" w:rsidRPr="0001580E" w:rsidRDefault="00BA47A6" w:rsidP="00015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AD4407" w14:textId="6BEE4AFF" w:rsidR="00227FB1" w:rsidRPr="00EB36D5" w:rsidRDefault="00227FB1" w:rsidP="00227FB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04"/>
      <w:r w:rsidRPr="00EB36D5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EB36D5" w:rsidRPr="00EB36D5">
        <w:rPr>
          <w:rFonts w:ascii="Times New Roman" w:hAnsi="Times New Roman" w:cs="Times New Roman"/>
          <w:color w:val="auto"/>
          <w:sz w:val="28"/>
          <w:szCs w:val="28"/>
        </w:rPr>
        <w:t>Цели и задачи Межведомственной рабочей группы</w:t>
      </w:r>
    </w:p>
    <w:p w14:paraId="10176FAD" w14:textId="77777777" w:rsidR="00227FB1" w:rsidRPr="002062C1" w:rsidRDefault="00227FB1" w:rsidP="00227FB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bookmarkEnd w:id="1"/>
    <w:p w14:paraId="2FC00BA7" w14:textId="5E69E14F" w:rsidR="00EB36D5" w:rsidRDefault="00EB36D5" w:rsidP="00227FB1">
      <w:pPr>
        <w:pStyle w:val="ad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Межведомственной рабочей группы являются:</w:t>
      </w:r>
    </w:p>
    <w:p w14:paraId="1EF57AA7" w14:textId="1D6DC79C" w:rsidR="00EB36D5" w:rsidRDefault="00EB36D5" w:rsidP="00EB36D5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системное снижение бюрократиче</w:t>
      </w:r>
      <w:r w:rsidR="00E20C1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кой  и административной нагрузки на педагогических работников муниципальных</w:t>
      </w:r>
      <w:r w:rsidR="0049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подведомственных управлению образования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края;</w:t>
      </w:r>
    </w:p>
    <w:p w14:paraId="500045CD" w14:textId="4C15A9EE" w:rsidR="00EB36D5" w:rsidRDefault="00EB36D5" w:rsidP="00EB36D5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комплексного системного анализа существующих административных и бюрократических процедур, возложенных на педагогических работников, включающих в себя инвентаризацию и правовую оценку документооборота, форм отчетности, запрашиваемых</w:t>
      </w:r>
      <w:r w:rsidR="00EA0BAC">
        <w:rPr>
          <w:rFonts w:ascii="Times New Roman" w:hAnsi="Times New Roman" w:cs="Times New Roman"/>
          <w:sz w:val="28"/>
          <w:szCs w:val="28"/>
        </w:rPr>
        <w:t>, данных и иных обязанностей непрофильного характера; выявление дублирующих, избыточных и не имеющих прямого нормативного основания функций  и требований; оценку временных затрат, связанных с исполнением указанных процедур, и их влияния на основную педагогическую деятельность;</w:t>
      </w:r>
    </w:p>
    <w:p w14:paraId="6BF65F40" w14:textId="5A2B3BAE" w:rsidR="00EA0BAC" w:rsidRDefault="00EA0BAC" w:rsidP="00EA0BA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межведомственной координации и согласования решений между управлением образования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иными отраслевыми (функциональными) органами администрации, а также территориальными органами федеральных и региональных органов исполнительной власти в целях устранения противоречий в ведомственных требованиях, создания единых (согласованных) подходов к запросам информации и организации проверок, реализации принципа «одного окна» при взаимодействии образовательных организаций с органами власти;</w:t>
      </w:r>
    </w:p>
    <w:p w14:paraId="479D791F" w14:textId="47563F99" w:rsidR="00EA0BAC" w:rsidRDefault="008A33BE" w:rsidP="00EA0BA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и оценка эф</w:t>
      </w:r>
      <w:r w:rsidR="00C23F1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ективности реализуемых мероприятий на основе ключевых показателей, включая количество сокращенных отчетных форм и документов, фактическое снижение времени, затрачиваемого педагогами на непрофильную работу, результаты анкетирования и обратной связи от педагогического сообщества</w:t>
      </w:r>
      <w:r w:rsidR="00667CDF">
        <w:rPr>
          <w:rFonts w:ascii="Times New Roman" w:hAnsi="Times New Roman" w:cs="Times New Roman"/>
          <w:sz w:val="28"/>
          <w:szCs w:val="28"/>
        </w:rPr>
        <w:t>;</w:t>
      </w:r>
    </w:p>
    <w:p w14:paraId="7A3397A1" w14:textId="2165800C" w:rsidR="00667CDF" w:rsidRDefault="00C23F14" w:rsidP="00EA0BA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постоянного</w:t>
      </w:r>
      <w:r w:rsidR="007B1023">
        <w:rPr>
          <w:rFonts w:ascii="Times New Roman" w:hAnsi="Times New Roman" w:cs="Times New Roman"/>
          <w:sz w:val="28"/>
          <w:szCs w:val="28"/>
        </w:rPr>
        <w:t xml:space="preserve"> механизма общественного и профессионального контроля за уровнем бюрократической нагрузки посредством регулярных консультаций с представителями профессиональных ассоциаций педагогов, организации работы «горячей линии» или иного канала для обращения по вопросам необоснованных требований, публичной отчетности о достигнутых результатах;</w:t>
      </w:r>
    </w:p>
    <w:p w14:paraId="344B15D6" w14:textId="3E0AD0C6" w:rsidR="007B1023" w:rsidRDefault="007B1023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и утверждение плана мероприятий (дорожной карты) по оптимизации и цифровизации процессов в сфере образования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предусматривающего: упразднение нерегламентированных и дублирующих процедур; внедрение механизмов межведомственного электронного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взаимодействия для автоматического заполнения отчетных форм; стандартизацию и унификацию обязательной документации; консолидацию и сокращение количества проверок и контрольно-надзорных мероприятий в отношении педагогических работников.</w:t>
      </w:r>
    </w:p>
    <w:p w14:paraId="3FF81A1D" w14:textId="60AF3A33" w:rsidR="007B1023" w:rsidRDefault="007B1023" w:rsidP="007B1023">
      <w:pPr>
        <w:pStyle w:val="ad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Межведомственной рабочей группы являются:</w:t>
      </w:r>
    </w:p>
    <w:p w14:paraId="3D58965C" w14:textId="5C056B47" w:rsidR="007B1023" w:rsidRDefault="00367E16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комплексного мониторинга и системного ана</w:t>
      </w:r>
      <w:r w:rsidR="00435F14">
        <w:rPr>
          <w:rFonts w:ascii="Times New Roman" w:hAnsi="Times New Roman" w:cs="Times New Roman"/>
          <w:sz w:val="28"/>
          <w:szCs w:val="28"/>
        </w:rPr>
        <w:t>лиза процессов документо</w:t>
      </w:r>
      <w:r>
        <w:rPr>
          <w:rFonts w:ascii="Times New Roman" w:hAnsi="Times New Roman" w:cs="Times New Roman"/>
          <w:sz w:val="28"/>
          <w:szCs w:val="28"/>
        </w:rPr>
        <w:t>оборота, отчетности и иных административных процедур, исполняемых педагогическими работниками, в том числе: идентификация дублирующих, избыточных и не предусмотренных действующим законодательством обязанностей по подготовке документов и отчетов; анализ обоснованности и периодичности предоставления запрашиваемой информации; оценка временных затрат на выполнение административно- упр</w:t>
      </w:r>
      <w:r w:rsidR="008F790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вленческих функций;</w:t>
      </w:r>
    </w:p>
    <w:p w14:paraId="75A0A20D" w14:textId="353EC9B2" w:rsidR="00367E16" w:rsidRDefault="00367E16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разработка, согласование и внесение в установленном порядке предложений по оптимизации и стандартизации форм внутренней отчетности в муниципальных образовательных организациях, сокращению количества и упрощению содержания документов, обязательных для ведения педагогическими работниками;</w:t>
      </w:r>
      <w:r w:rsidR="0086658E">
        <w:rPr>
          <w:rFonts w:ascii="Times New Roman" w:hAnsi="Times New Roman" w:cs="Times New Roman"/>
          <w:sz w:val="28"/>
          <w:szCs w:val="28"/>
        </w:rPr>
        <w:t xml:space="preserve"> максимальному использованию возможностей государственных информационных систем и электронного документ</w:t>
      </w:r>
      <w:r w:rsidR="00435F14">
        <w:rPr>
          <w:rFonts w:ascii="Times New Roman" w:hAnsi="Times New Roman" w:cs="Times New Roman"/>
          <w:sz w:val="28"/>
          <w:szCs w:val="28"/>
        </w:rPr>
        <w:t>о</w:t>
      </w:r>
      <w:r w:rsidR="0086658E">
        <w:rPr>
          <w:rFonts w:ascii="Times New Roman" w:hAnsi="Times New Roman" w:cs="Times New Roman"/>
          <w:sz w:val="28"/>
          <w:szCs w:val="28"/>
        </w:rPr>
        <w:t>оборота для исключения дублирования данных на бумажных носителях;</w:t>
      </w:r>
    </w:p>
    <w:p w14:paraId="44CC8CC7" w14:textId="767E11A4" w:rsidR="00435F14" w:rsidRDefault="00435F14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правовой экспертизы локальных нормативных актов муниципальных образовательных организаций, регламентирующих документооборот и отчетность, на предмет их соответствия требованиям федерального законодательства об образовании и охране труда, а также на наличие избыточно обременительных норм;</w:t>
      </w:r>
    </w:p>
    <w:p w14:paraId="5D77C3C7" w14:textId="2463757E" w:rsidR="00435F14" w:rsidRDefault="00435F14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межведомственное взаимодействие  с иными органами местного самоуправления, территориальными подразделениями федеральных органов исполнительной власти (Роспотребнадзор, Роструд и другими) в части согласования подходов </w:t>
      </w:r>
      <w:r w:rsidR="008F4D36">
        <w:rPr>
          <w:rFonts w:ascii="Times New Roman" w:hAnsi="Times New Roman" w:cs="Times New Roman"/>
          <w:sz w:val="28"/>
          <w:szCs w:val="28"/>
        </w:rPr>
        <w:t>к запрашиваемой у образовательных организаций информации, выработки единых форм представления сведений, обязательных в соответствии с законодательством, инициирования совместных предложений на региональный уровень по отмене устаревших и избыточных форм отчетности;</w:t>
      </w:r>
    </w:p>
    <w:p w14:paraId="169F2563" w14:textId="2433976B" w:rsidR="008F4D36" w:rsidRDefault="008F4D36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рекомендаций для руководителей муниципальных образовательных организаций и сп</w:t>
      </w:r>
      <w:r w:rsidR="008F79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циалистов управления образования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 по устранению практики нерегламентированного запроса информации у педагогических работников, по совершенствованию внутреннего контроля за соблюдением установленных требований к документообороту, по организации разъяснительной работы о пределах должностных обязанностей педагогических работников;</w:t>
      </w:r>
    </w:p>
    <w:p w14:paraId="6B39A071" w14:textId="3788D284" w:rsidR="008F4D36" w:rsidRDefault="008F4D36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и распространение положительного опыта муниципальных образовательных организаций по применению эффективных механизмов организации труда, снижающих непрофильную нагрузку на педагогических работников;</w:t>
      </w:r>
    </w:p>
    <w:p w14:paraId="1700EFC4" w14:textId="738E4EF7" w:rsidR="008F4D36" w:rsidRDefault="008F4D36" w:rsidP="007B1023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реализованных мероприятий по снижению бюрократической нагрузки и подготовка периодических информационно - аналитических отчетов о результатах своей деятельности.</w:t>
      </w:r>
    </w:p>
    <w:p w14:paraId="54C14EF1" w14:textId="77777777" w:rsidR="00B26D9B" w:rsidRDefault="00B26D9B" w:rsidP="00227FB1">
      <w:pPr>
        <w:pStyle w:val="1"/>
        <w:spacing w:before="0" w:after="0"/>
        <w:ind w:left="450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11"/>
    </w:p>
    <w:p w14:paraId="2A1F6A71" w14:textId="160B90DE" w:rsidR="00227FB1" w:rsidRPr="002A267B" w:rsidRDefault="00227FB1" w:rsidP="00227FB1">
      <w:pPr>
        <w:pStyle w:val="1"/>
        <w:spacing w:before="0" w:after="0"/>
        <w:ind w:left="450"/>
        <w:rPr>
          <w:rFonts w:ascii="Times New Roman" w:hAnsi="Times New Roman" w:cs="Times New Roman"/>
          <w:color w:val="auto"/>
          <w:sz w:val="28"/>
          <w:szCs w:val="28"/>
        </w:rPr>
      </w:pPr>
      <w:r w:rsidRPr="002A267B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="002A267B" w:rsidRPr="002A267B">
        <w:rPr>
          <w:rFonts w:ascii="Times New Roman" w:hAnsi="Times New Roman" w:cs="Times New Roman"/>
          <w:color w:val="auto"/>
          <w:sz w:val="28"/>
          <w:szCs w:val="28"/>
        </w:rPr>
        <w:t>Состав и регламент работы Межведомственной рабочей группы</w:t>
      </w:r>
    </w:p>
    <w:p w14:paraId="12433D55" w14:textId="77777777" w:rsidR="00227FB1" w:rsidRPr="002062C1" w:rsidRDefault="00227FB1" w:rsidP="00227FB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bookmarkEnd w:id="2"/>
    <w:p w14:paraId="752BCF70" w14:textId="3903F9A0" w:rsidR="002A267B" w:rsidRDefault="00227FB1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7B">
        <w:rPr>
          <w:rFonts w:ascii="Times New Roman" w:hAnsi="Times New Roman" w:cs="Times New Roman"/>
          <w:sz w:val="28"/>
          <w:szCs w:val="28"/>
        </w:rPr>
        <w:t>3.1.</w:t>
      </w:r>
      <w:r w:rsidRPr="002A267B">
        <w:rPr>
          <w:rFonts w:ascii="Times New Roman" w:hAnsi="Times New Roman" w:cs="Times New Roman"/>
          <w:sz w:val="28"/>
          <w:szCs w:val="28"/>
        </w:rPr>
        <w:tab/>
      </w:r>
      <w:r w:rsidR="002A267B">
        <w:rPr>
          <w:rFonts w:ascii="Times New Roman" w:hAnsi="Times New Roman" w:cs="Times New Roman"/>
          <w:sz w:val="28"/>
          <w:szCs w:val="28"/>
        </w:rPr>
        <w:t>Межведомственная рабочая группа формируется из председателя, заместителя председателя</w:t>
      </w:r>
      <w:r w:rsidR="00B26D9B">
        <w:rPr>
          <w:rFonts w:ascii="Times New Roman" w:hAnsi="Times New Roman" w:cs="Times New Roman"/>
          <w:sz w:val="28"/>
          <w:szCs w:val="28"/>
        </w:rPr>
        <w:t>, секретаря</w:t>
      </w:r>
      <w:r w:rsidR="002A267B">
        <w:rPr>
          <w:rFonts w:ascii="Times New Roman" w:hAnsi="Times New Roman" w:cs="Times New Roman"/>
          <w:sz w:val="28"/>
          <w:szCs w:val="28"/>
        </w:rPr>
        <w:t xml:space="preserve"> и членов Межведомственной рабочей группы. Ее состав </w:t>
      </w:r>
      <w:r w:rsidR="009A46AF" w:rsidRPr="009A46AF">
        <w:rPr>
          <w:rFonts w:ascii="Times New Roman" w:hAnsi="Times New Roman" w:cs="Times New Roman"/>
          <w:sz w:val="28"/>
          <w:szCs w:val="28"/>
        </w:rPr>
        <w:t>включает не менее 13</w:t>
      </w:r>
      <w:r w:rsidR="002A267B" w:rsidRPr="009A46AF">
        <w:rPr>
          <w:rFonts w:ascii="Times New Roman" w:hAnsi="Times New Roman" w:cs="Times New Roman"/>
          <w:sz w:val="28"/>
          <w:szCs w:val="28"/>
        </w:rPr>
        <w:t xml:space="preserve"> (</w:t>
      </w:r>
      <w:r w:rsidR="009A46AF" w:rsidRPr="009A46AF">
        <w:rPr>
          <w:rFonts w:ascii="Times New Roman" w:hAnsi="Times New Roman" w:cs="Times New Roman"/>
          <w:sz w:val="28"/>
          <w:szCs w:val="28"/>
        </w:rPr>
        <w:t>тринадцати</w:t>
      </w:r>
      <w:r w:rsidR="002A267B" w:rsidRPr="009A46AF">
        <w:rPr>
          <w:rFonts w:ascii="Times New Roman" w:hAnsi="Times New Roman" w:cs="Times New Roman"/>
          <w:sz w:val="28"/>
          <w:szCs w:val="28"/>
        </w:rPr>
        <w:t>) человек</w:t>
      </w:r>
      <w:r w:rsidR="002A267B">
        <w:rPr>
          <w:rFonts w:ascii="Times New Roman" w:hAnsi="Times New Roman" w:cs="Times New Roman"/>
          <w:sz w:val="28"/>
          <w:szCs w:val="28"/>
        </w:rPr>
        <w:t xml:space="preserve"> – членов Межведомственной рабочей группы. К участию в работе Межведомственной рабочей группы при необходимости могут быть привлечены эксперты и специалисты по вопросам, относящимся к ее деятельности, не являющиеся ее членами.</w:t>
      </w:r>
    </w:p>
    <w:p w14:paraId="50B06017" w14:textId="062DA5B0" w:rsidR="002A267B" w:rsidRDefault="002A267B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Состав Межведомственной рабочей группы утверждается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края.</w:t>
      </w:r>
    </w:p>
    <w:p w14:paraId="203A0025" w14:textId="01262E2D" w:rsidR="002A267B" w:rsidRDefault="002A267B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Межведомственная рабочая группа осуществляет свою деятельность в соответствии с регламентом:</w:t>
      </w:r>
    </w:p>
    <w:p w14:paraId="30C61505" w14:textId="41BF6254" w:rsidR="002A267B" w:rsidRDefault="00F87783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 Председатель Межведомственной рабочей группы осуществляет непосредственное руководство ее деятельностью. В отсутствие председателя его обязанности исполняет заместитель председателя.</w:t>
      </w:r>
    </w:p>
    <w:p w14:paraId="662BFB11" w14:textId="56306DEB" w:rsidR="00F87783" w:rsidRDefault="00F87783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Заседания Межведомственной рабочей группы ведет председатель либо заместитель председателя, который организует подготовку и проведение заседаний в соответствии с требованиями настоящего Положения. Это включает подготовку необходимых для рассмотрения на заседаниях информационно- аналитических и иных материалов, а также проектов решений.</w:t>
      </w:r>
    </w:p>
    <w:p w14:paraId="1AF5BF91" w14:textId="5100CDC0" w:rsidR="00F87783" w:rsidRDefault="00F87783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Заседания проводятся по мере необходимости, но не реже 2 (двух) раз в год.</w:t>
      </w:r>
    </w:p>
    <w:p w14:paraId="26E220C2" w14:textId="0CD52E2A" w:rsidR="00F87783" w:rsidRDefault="00F87783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Заседание считается правомочным, если на нем присутствует более половины от установленного состава Межведомственной рабочей группы. Решение принимаются простым большинством голосов от числа прис</w:t>
      </w:r>
      <w:r w:rsidR="00563375">
        <w:rPr>
          <w:rFonts w:ascii="Times New Roman" w:hAnsi="Times New Roman" w:cs="Times New Roman"/>
          <w:sz w:val="28"/>
          <w:szCs w:val="28"/>
        </w:rPr>
        <w:t xml:space="preserve">утствующих на заседании членов.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375">
        <w:rPr>
          <w:rFonts w:ascii="Times New Roman" w:hAnsi="Times New Roman" w:cs="Times New Roman"/>
          <w:sz w:val="28"/>
          <w:szCs w:val="28"/>
        </w:rPr>
        <w:t xml:space="preserve">При равенстве голосов решающим является голос председательствующего на заседании. Решения </w:t>
      </w:r>
      <w:r>
        <w:rPr>
          <w:rFonts w:ascii="Times New Roman" w:hAnsi="Times New Roman" w:cs="Times New Roman"/>
          <w:sz w:val="28"/>
          <w:szCs w:val="28"/>
        </w:rPr>
        <w:t xml:space="preserve">оформляются протоколами и подписываются председателем либо заместителем председателя. </w:t>
      </w:r>
    </w:p>
    <w:p w14:paraId="7FE7D3D2" w14:textId="67DE7813" w:rsidR="00F87783" w:rsidRDefault="00F87783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 w:rsidR="00563375">
        <w:rPr>
          <w:rFonts w:ascii="Times New Roman" w:hAnsi="Times New Roman" w:cs="Times New Roman"/>
          <w:sz w:val="28"/>
          <w:szCs w:val="28"/>
        </w:rPr>
        <w:t xml:space="preserve">Организационно – техническое и информационное обеспечение деятельности Межведомственной рабочей группы осуществляет управление образования администрации муниципального образования </w:t>
      </w:r>
      <w:proofErr w:type="spellStart"/>
      <w:r w:rsidR="0056337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56337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края.</w:t>
      </w:r>
    </w:p>
    <w:p w14:paraId="5CB166EA" w14:textId="77777777" w:rsidR="00563375" w:rsidRDefault="00563375" w:rsidP="002A2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247A59" w14:textId="32ED8E7C" w:rsidR="00563375" w:rsidRDefault="00563375" w:rsidP="005841E8">
      <w:pPr>
        <w:pStyle w:val="1"/>
        <w:spacing w:before="0" w:after="0"/>
        <w:ind w:left="45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A267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Права </w:t>
      </w:r>
      <w:r w:rsidR="005841E8">
        <w:rPr>
          <w:rFonts w:ascii="Times New Roman" w:hAnsi="Times New Roman" w:cs="Times New Roman"/>
          <w:color w:val="auto"/>
          <w:sz w:val="28"/>
          <w:szCs w:val="28"/>
        </w:rPr>
        <w:t>Межведомственной рабочей группы</w:t>
      </w:r>
    </w:p>
    <w:p w14:paraId="754B559C" w14:textId="77777777" w:rsidR="005841E8" w:rsidRPr="005841E8" w:rsidRDefault="005841E8" w:rsidP="005841E8">
      <w:pPr>
        <w:spacing w:after="0" w:line="240" w:lineRule="auto"/>
        <w:rPr>
          <w:lang w:eastAsia="ru-RU"/>
        </w:rPr>
      </w:pPr>
    </w:p>
    <w:p w14:paraId="7C605E0D" w14:textId="09566994" w:rsidR="00C30ABB" w:rsidRDefault="00563375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375">
        <w:rPr>
          <w:rFonts w:ascii="Times New Roman" w:hAnsi="Times New Roman" w:cs="Times New Roman"/>
          <w:sz w:val="28"/>
          <w:szCs w:val="28"/>
          <w:lang w:eastAsia="ru-RU"/>
        </w:rPr>
        <w:t xml:space="preserve">4.1. </w:t>
      </w:r>
      <w:r w:rsidR="00C30ABB">
        <w:rPr>
          <w:rFonts w:ascii="Times New Roman" w:hAnsi="Times New Roman" w:cs="Times New Roman"/>
          <w:sz w:val="28"/>
          <w:szCs w:val="28"/>
          <w:lang w:eastAsia="ru-RU"/>
        </w:rPr>
        <w:t>Межведомственная рабочая группа имеет право:</w:t>
      </w:r>
    </w:p>
    <w:p w14:paraId="531D0292" w14:textId="71257C46" w:rsidR="003C138C" w:rsidRDefault="003C138C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4.1.1. Запрашивать и получать в установленном порядке от отраслевых (функциональных) органов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органов местного самоуправления, муниципальных учреждений и организаций, подведомственных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управлению образования, информацию, документы, материалы и статистические данные, необходимые для осуществления своей деятельности, включая перечни представляемой отчетности, образцы документов и форм, сведения о количестве и характере запросов, направляемых в образовательные организации, аналитические материалы, отражающие временные затраты на выполнение административных функций.</w:t>
      </w:r>
    </w:p>
    <w:p w14:paraId="461D6EA8" w14:textId="6CBD3206" w:rsidR="003C138C" w:rsidRDefault="008F7902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4.1.2. Привлекать  для учас</w:t>
      </w:r>
      <w:r w:rsidR="003C138C">
        <w:rPr>
          <w:rFonts w:ascii="Times New Roman" w:hAnsi="Times New Roman" w:cs="Times New Roman"/>
          <w:sz w:val="28"/>
          <w:szCs w:val="28"/>
          <w:lang w:eastAsia="ru-RU"/>
        </w:rPr>
        <w:t>тия в заседаниях и для получения экспертных заключений  должностных лиц администрации муниципального образования, руководителей и специалистов муниципальных образовательных организаций, представителей профессиональных союзов, общественных объединений, научных и иных организаций.</w:t>
      </w:r>
    </w:p>
    <w:p w14:paraId="000D316B" w14:textId="38353AAD" w:rsidR="003C138C" w:rsidRDefault="003C138C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4.1.3. Создавать временные экспертные рабочие</w:t>
      </w:r>
      <w:r w:rsidR="00201B6A">
        <w:rPr>
          <w:rFonts w:ascii="Times New Roman" w:hAnsi="Times New Roman" w:cs="Times New Roman"/>
          <w:sz w:val="28"/>
          <w:szCs w:val="28"/>
          <w:lang w:eastAsia="ru-RU"/>
        </w:rPr>
        <w:t xml:space="preserve"> группы для детальной проработки отдельных вопросов, входящих в компетенцию Межведомственной рабочей группы.</w:t>
      </w:r>
    </w:p>
    <w:p w14:paraId="6D18E19A" w14:textId="3399B116" w:rsidR="00201B6A" w:rsidRDefault="00201B6A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4.1.4. Вносить на рассмотрение главе муниципального образования, начальнику управления образования и иным должностным лицам предложения по вопросам, относящимся к ее компетенции, включая проекты правовых актов.</w:t>
      </w:r>
    </w:p>
    <w:p w14:paraId="2A2B56AA" w14:textId="5E874417" w:rsidR="00201B6A" w:rsidRDefault="00201B6A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4.1.5. Рекомендовать руководителям образовательных организаций отмену или приостановление действия внутренних распорядительных документов, приводящих к необоснованному увеличению бюрократической нагрузки на педагогических работников.</w:t>
      </w:r>
    </w:p>
    <w:p w14:paraId="49DE695D" w14:textId="13860DAC" w:rsidR="001F5403" w:rsidRDefault="001F5403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4.1.6. Осуществлять контроль за реализацией принятых по ее рекомендациям решений и планов мероприятий.</w:t>
      </w:r>
    </w:p>
    <w:p w14:paraId="18C73E0D" w14:textId="25184D3E" w:rsidR="001F5403" w:rsidRDefault="001F5403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4.1.7. Инициировать проведение совещаний, круглых столов и иных форм обсуждения с участием представителей педагогического сообщества для выявления проблемных зон и сбора предложений.</w:t>
      </w:r>
    </w:p>
    <w:p w14:paraId="6C465F38" w14:textId="5577144B" w:rsidR="001F5403" w:rsidRDefault="001F5403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4.1.8. </w:t>
      </w:r>
      <w:r w:rsidR="005841E8">
        <w:rPr>
          <w:rFonts w:ascii="Times New Roman" w:hAnsi="Times New Roman" w:cs="Times New Roman"/>
          <w:sz w:val="28"/>
          <w:szCs w:val="28"/>
          <w:lang w:eastAsia="ru-RU"/>
        </w:rPr>
        <w:t>Обращаться в соответствующие органы и организации с ходатайством о проведении проверок и даче разъяснений по фактам нарушения требований законодательства об оптимизации отчетности.</w:t>
      </w:r>
    </w:p>
    <w:p w14:paraId="1AD0BE51" w14:textId="3517D1A9" w:rsidR="005841E8" w:rsidRPr="00563375" w:rsidRDefault="005841E8" w:rsidP="00584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4.1.9. Осуществлять взаимодействие со средствами массовой информации по вопросам освещения реализации основных направлений деятельности Межведомственной рабочей группы.</w:t>
      </w:r>
    </w:p>
    <w:p w14:paraId="476DE355" w14:textId="278363E5" w:rsidR="00715B0D" w:rsidRDefault="00715B0D" w:rsidP="002062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9C1896" w14:textId="688C4571" w:rsidR="00A44D24" w:rsidRDefault="00A44D24" w:rsidP="002062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50E37A" w14:textId="77777777" w:rsidR="00B26D9B" w:rsidRDefault="00B26D9B" w:rsidP="002062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43DE37" w14:textId="77777777" w:rsidR="00C97FEB" w:rsidRPr="00C97FEB" w:rsidRDefault="00C97FEB" w:rsidP="00C97FEB">
      <w:pPr>
        <w:spacing w:after="0" w:line="23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FEB">
        <w:rPr>
          <w:rFonts w:ascii="Times New Roman" w:eastAsia="Calibri" w:hAnsi="Times New Roman" w:cs="Times New Roman"/>
          <w:sz w:val="28"/>
          <w:szCs w:val="28"/>
        </w:rPr>
        <w:t>Начальник управления образования</w:t>
      </w:r>
    </w:p>
    <w:p w14:paraId="03B0CE75" w14:textId="77777777" w:rsidR="00C97FEB" w:rsidRPr="00C97FEB" w:rsidRDefault="00C97FEB" w:rsidP="00C97FEB">
      <w:pPr>
        <w:spacing w:after="0" w:line="23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FEB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</w:t>
      </w:r>
    </w:p>
    <w:p w14:paraId="30ED1640" w14:textId="77777777" w:rsidR="00C97FEB" w:rsidRPr="00C97FEB" w:rsidRDefault="00C97FEB" w:rsidP="00C97FEB">
      <w:pPr>
        <w:spacing w:after="0" w:line="23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7FEB">
        <w:rPr>
          <w:rFonts w:ascii="Times New Roman" w:eastAsia="Calibri" w:hAnsi="Times New Roman" w:cs="Times New Roman"/>
          <w:sz w:val="28"/>
          <w:szCs w:val="28"/>
        </w:rPr>
        <w:t>Щербиновский</w:t>
      </w:r>
      <w:proofErr w:type="spellEnd"/>
      <w:r w:rsidRPr="00C97FEB">
        <w:rPr>
          <w:rFonts w:ascii="Times New Roman" w:eastAsia="Calibri" w:hAnsi="Times New Roman" w:cs="Times New Roman"/>
          <w:sz w:val="28"/>
          <w:szCs w:val="28"/>
        </w:rPr>
        <w:t xml:space="preserve"> муниципальный </w:t>
      </w:r>
    </w:p>
    <w:p w14:paraId="127B747D" w14:textId="32CBEDA6" w:rsidR="00C97FEB" w:rsidRPr="00C97FEB" w:rsidRDefault="00C97FEB" w:rsidP="00C97FEB">
      <w:pPr>
        <w:spacing w:after="0" w:line="232" w:lineRule="auto"/>
        <w:jc w:val="both"/>
        <w:rPr>
          <w:rFonts w:ascii="Calibri" w:eastAsia="Calibri" w:hAnsi="Calibri" w:cs="Times New Roman"/>
        </w:rPr>
      </w:pPr>
      <w:r w:rsidRPr="00C97FEB">
        <w:rPr>
          <w:rFonts w:ascii="Times New Roman" w:eastAsia="Calibri" w:hAnsi="Times New Roman" w:cs="Times New Roman"/>
          <w:sz w:val="28"/>
          <w:szCs w:val="28"/>
        </w:rPr>
        <w:t xml:space="preserve">район Краснодарского края                                                          </w:t>
      </w:r>
      <w:bookmarkStart w:id="3" w:name="_GoBack"/>
      <w:bookmarkEnd w:id="3"/>
      <w:r w:rsidRPr="00C97FEB">
        <w:rPr>
          <w:rFonts w:ascii="Times New Roman" w:eastAsia="Calibri" w:hAnsi="Times New Roman" w:cs="Times New Roman"/>
          <w:sz w:val="28"/>
          <w:szCs w:val="28"/>
        </w:rPr>
        <w:t xml:space="preserve">               О.А. </w:t>
      </w:r>
      <w:proofErr w:type="spellStart"/>
      <w:r w:rsidRPr="00C97FEB">
        <w:rPr>
          <w:rFonts w:ascii="Times New Roman" w:eastAsia="Calibri" w:hAnsi="Times New Roman" w:cs="Times New Roman"/>
          <w:sz w:val="28"/>
          <w:szCs w:val="28"/>
        </w:rPr>
        <w:t>Гуро</w:t>
      </w:r>
      <w:proofErr w:type="spellEnd"/>
      <w:r w:rsidRPr="00C97F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25308DB8" w14:textId="77777777" w:rsidR="00C97FEB" w:rsidRPr="00C97FEB" w:rsidRDefault="00C97FEB" w:rsidP="00C97FEB">
      <w:pPr>
        <w:spacing w:after="0" w:line="23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2CB3C8" w14:textId="77777777" w:rsidR="00B26D9B" w:rsidRDefault="00B26D9B" w:rsidP="002062C1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C66474" w14:textId="77777777" w:rsidR="00B26D9B" w:rsidRDefault="00B26D9B" w:rsidP="002062C1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11666EEE" w14:textId="5E21A35C" w:rsidR="00B26D9B" w:rsidRDefault="00B26D9B" w:rsidP="002062C1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  <w:sectPr w:rsidR="00B26D9B" w:rsidSect="00970E55">
          <w:headerReference w:type="default" r:id="rId8"/>
          <w:pgSz w:w="11906" w:h="16838"/>
          <w:pgMar w:top="851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7B5F6D0" w14:textId="77777777" w:rsidR="00227FB1" w:rsidRPr="008A0141" w:rsidRDefault="00227FB1" w:rsidP="0097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7FB1" w:rsidRPr="008A0141" w:rsidSect="00A44D24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22730" w14:textId="77777777" w:rsidR="00A70FDD" w:rsidRDefault="00A70FDD" w:rsidP="000E340F">
      <w:pPr>
        <w:spacing w:after="0" w:line="240" w:lineRule="auto"/>
      </w:pPr>
      <w:r>
        <w:separator/>
      </w:r>
    </w:p>
  </w:endnote>
  <w:endnote w:type="continuationSeparator" w:id="0">
    <w:p w14:paraId="3B19ACD0" w14:textId="77777777" w:rsidR="00A70FDD" w:rsidRDefault="00A70FDD" w:rsidP="000E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C6326" w14:textId="77777777" w:rsidR="00A70FDD" w:rsidRDefault="00A70FDD" w:rsidP="000E340F">
      <w:pPr>
        <w:spacing w:after="0" w:line="240" w:lineRule="auto"/>
      </w:pPr>
      <w:r>
        <w:separator/>
      </w:r>
    </w:p>
  </w:footnote>
  <w:footnote w:type="continuationSeparator" w:id="0">
    <w:p w14:paraId="05CE07E1" w14:textId="77777777" w:rsidR="00A70FDD" w:rsidRDefault="00A70FDD" w:rsidP="000E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9198584"/>
      <w:docPartObj>
        <w:docPartGallery w:val="Page Numbers (Top of Page)"/>
        <w:docPartUnique/>
      </w:docPartObj>
    </w:sdtPr>
    <w:sdtEndPr/>
    <w:sdtContent>
      <w:p w14:paraId="33214C10" w14:textId="1D484103" w:rsidR="00970E55" w:rsidRDefault="00970E55">
        <w:pPr>
          <w:pStyle w:val="a3"/>
          <w:jc w:val="center"/>
        </w:pPr>
        <w:r w:rsidRPr="00970E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70E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70E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70E55">
          <w:rPr>
            <w:rFonts w:ascii="Times New Roman" w:hAnsi="Times New Roman" w:cs="Times New Roman"/>
            <w:sz w:val="24"/>
            <w:szCs w:val="24"/>
          </w:rPr>
          <w:t>2</w:t>
        </w:r>
        <w:r w:rsidRPr="00970E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03B29A" w14:textId="77777777" w:rsidR="00970E55" w:rsidRDefault="00970E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5C7"/>
    <w:multiLevelType w:val="multilevel"/>
    <w:tmpl w:val="BAE20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3D536D4"/>
    <w:multiLevelType w:val="multilevel"/>
    <w:tmpl w:val="9AF8A68C"/>
    <w:lvl w:ilvl="0">
      <w:start w:val="1"/>
      <w:numFmt w:val="decimal"/>
      <w:lvlText w:val="%1."/>
      <w:lvlJc w:val="left"/>
      <w:pPr>
        <w:ind w:left="3801" w:hanging="289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9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0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3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7" w:hanging="495"/>
      </w:pPr>
      <w:rPr>
        <w:rFonts w:hint="default"/>
        <w:lang w:val="ru-RU" w:eastAsia="en-US" w:bidi="ar-SA"/>
      </w:rPr>
    </w:lvl>
  </w:abstractNum>
  <w:abstractNum w:abstractNumId="2" w15:restartNumberingAfterBreak="0">
    <w:nsid w:val="4AC359FC"/>
    <w:multiLevelType w:val="multilevel"/>
    <w:tmpl w:val="BBC402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72" w:hanging="2160"/>
      </w:pPr>
      <w:rPr>
        <w:rFonts w:hint="default"/>
      </w:rPr>
    </w:lvl>
  </w:abstractNum>
  <w:abstractNum w:abstractNumId="3" w15:restartNumberingAfterBreak="0">
    <w:nsid w:val="7A6F495E"/>
    <w:multiLevelType w:val="hybridMultilevel"/>
    <w:tmpl w:val="5DC6CE2E"/>
    <w:lvl w:ilvl="0" w:tplc="DCFC3C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10A"/>
    <w:rsid w:val="00003901"/>
    <w:rsid w:val="0001580E"/>
    <w:rsid w:val="000218D1"/>
    <w:rsid w:val="000335DF"/>
    <w:rsid w:val="00043EBB"/>
    <w:rsid w:val="00070817"/>
    <w:rsid w:val="000710B2"/>
    <w:rsid w:val="00082075"/>
    <w:rsid w:val="00091B50"/>
    <w:rsid w:val="000A7702"/>
    <w:rsid w:val="000B5734"/>
    <w:rsid w:val="000C56BF"/>
    <w:rsid w:val="000D59DF"/>
    <w:rsid w:val="000E14A0"/>
    <w:rsid w:val="000E164C"/>
    <w:rsid w:val="000E273D"/>
    <w:rsid w:val="000E340F"/>
    <w:rsid w:val="000E4617"/>
    <w:rsid w:val="000F1ADB"/>
    <w:rsid w:val="000F7C9C"/>
    <w:rsid w:val="000F7D8D"/>
    <w:rsid w:val="00105DE5"/>
    <w:rsid w:val="0010703C"/>
    <w:rsid w:val="00110E43"/>
    <w:rsid w:val="00112AA0"/>
    <w:rsid w:val="001224E7"/>
    <w:rsid w:val="00124856"/>
    <w:rsid w:val="00137A4F"/>
    <w:rsid w:val="00141308"/>
    <w:rsid w:val="00141DF1"/>
    <w:rsid w:val="00155153"/>
    <w:rsid w:val="00160EB0"/>
    <w:rsid w:val="00164E7D"/>
    <w:rsid w:val="0017681E"/>
    <w:rsid w:val="001A3F72"/>
    <w:rsid w:val="001B03AD"/>
    <w:rsid w:val="001B4304"/>
    <w:rsid w:val="001B74D2"/>
    <w:rsid w:val="001B7CEB"/>
    <w:rsid w:val="001C6331"/>
    <w:rsid w:val="001D6225"/>
    <w:rsid w:val="001E152E"/>
    <w:rsid w:val="001F0FB0"/>
    <w:rsid w:val="001F5403"/>
    <w:rsid w:val="00200D9C"/>
    <w:rsid w:val="00201B6A"/>
    <w:rsid w:val="00203584"/>
    <w:rsid w:val="002062C1"/>
    <w:rsid w:val="002106B1"/>
    <w:rsid w:val="0021257D"/>
    <w:rsid w:val="0022362E"/>
    <w:rsid w:val="00225E31"/>
    <w:rsid w:val="00227FB1"/>
    <w:rsid w:val="00233B9F"/>
    <w:rsid w:val="00240884"/>
    <w:rsid w:val="00243EFB"/>
    <w:rsid w:val="0024482E"/>
    <w:rsid w:val="00245440"/>
    <w:rsid w:val="002555E8"/>
    <w:rsid w:val="00257974"/>
    <w:rsid w:val="00261879"/>
    <w:rsid w:val="0026443E"/>
    <w:rsid w:val="002700AB"/>
    <w:rsid w:val="0028233E"/>
    <w:rsid w:val="00291309"/>
    <w:rsid w:val="00295554"/>
    <w:rsid w:val="002A267B"/>
    <w:rsid w:val="002B3CA6"/>
    <w:rsid w:val="002F411A"/>
    <w:rsid w:val="002F528B"/>
    <w:rsid w:val="0030053F"/>
    <w:rsid w:val="003016AA"/>
    <w:rsid w:val="00320564"/>
    <w:rsid w:val="0032766B"/>
    <w:rsid w:val="003312ED"/>
    <w:rsid w:val="00343D9B"/>
    <w:rsid w:val="00346CE2"/>
    <w:rsid w:val="00357EB6"/>
    <w:rsid w:val="00361F71"/>
    <w:rsid w:val="00362D5B"/>
    <w:rsid w:val="00367E16"/>
    <w:rsid w:val="0037210A"/>
    <w:rsid w:val="00383F9E"/>
    <w:rsid w:val="00385B13"/>
    <w:rsid w:val="00386637"/>
    <w:rsid w:val="00391B10"/>
    <w:rsid w:val="003C019D"/>
    <w:rsid w:val="003C138C"/>
    <w:rsid w:val="003C7258"/>
    <w:rsid w:val="003D5A7E"/>
    <w:rsid w:val="003E100C"/>
    <w:rsid w:val="003E17D8"/>
    <w:rsid w:val="003E6669"/>
    <w:rsid w:val="003F3775"/>
    <w:rsid w:val="003F3FE1"/>
    <w:rsid w:val="003F5898"/>
    <w:rsid w:val="00402C7B"/>
    <w:rsid w:val="00405321"/>
    <w:rsid w:val="00407AC8"/>
    <w:rsid w:val="004138F1"/>
    <w:rsid w:val="00416C73"/>
    <w:rsid w:val="00431451"/>
    <w:rsid w:val="0043215B"/>
    <w:rsid w:val="00435F14"/>
    <w:rsid w:val="0043688C"/>
    <w:rsid w:val="00436C26"/>
    <w:rsid w:val="00443A2E"/>
    <w:rsid w:val="004442D0"/>
    <w:rsid w:val="0044661B"/>
    <w:rsid w:val="00452565"/>
    <w:rsid w:val="00471D85"/>
    <w:rsid w:val="004720D8"/>
    <w:rsid w:val="004751E5"/>
    <w:rsid w:val="00481A1B"/>
    <w:rsid w:val="004859F1"/>
    <w:rsid w:val="004860C9"/>
    <w:rsid w:val="004904C3"/>
    <w:rsid w:val="004C097D"/>
    <w:rsid w:val="004C2EB1"/>
    <w:rsid w:val="004D1A16"/>
    <w:rsid w:val="004E031E"/>
    <w:rsid w:val="004E2C46"/>
    <w:rsid w:val="004F0869"/>
    <w:rsid w:val="004F1023"/>
    <w:rsid w:val="004F443F"/>
    <w:rsid w:val="004F78A7"/>
    <w:rsid w:val="00501985"/>
    <w:rsid w:val="005047FF"/>
    <w:rsid w:val="00511EC8"/>
    <w:rsid w:val="00514C74"/>
    <w:rsid w:val="005206C2"/>
    <w:rsid w:val="00522BDE"/>
    <w:rsid w:val="00524DF2"/>
    <w:rsid w:val="00532913"/>
    <w:rsid w:val="00536316"/>
    <w:rsid w:val="00541E84"/>
    <w:rsid w:val="00563375"/>
    <w:rsid w:val="00563E84"/>
    <w:rsid w:val="00567304"/>
    <w:rsid w:val="00570F96"/>
    <w:rsid w:val="00576197"/>
    <w:rsid w:val="005763E6"/>
    <w:rsid w:val="0058126D"/>
    <w:rsid w:val="005841E8"/>
    <w:rsid w:val="005B332C"/>
    <w:rsid w:val="005C0EE7"/>
    <w:rsid w:val="005C19AB"/>
    <w:rsid w:val="005C247E"/>
    <w:rsid w:val="005C580E"/>
    <w:rsid w:val="005C6B39"/>
    <w:rsid w:val="005D4A89"/>
    <w:rsid w:val="005E0D58"/>
    <w:rsid w:val="005E46D3"/>
    <w:rsid w:val="005E6C22"/>
    <w:rsid w:val="005F74EE"/>
    <w:rsid w:val="006051A8"/>
    <w:rsid w:val="006107E4"/>
    <w:rsid w:val="00611ECD"/>
    <w:rsid w:val="0061639C"/>
    <w:rsid w:val="00624C71"/>
    <w:rsid w:val="00624D7C"/>
    <w:rsid w:val="00632EAF"/>
    <w:rsid w:val="0063656F"/>
    <w:rsid w:val="0065223D"/>
    <w:rsid w:val="00655185"/>
    <w:rsid w:val="00661F63"/>
    <w:rsid w:val="00667CDF"/>
    <w:rsid w:val="006842D2"/>
    <w:rsid w:val="006968E0"/>
    <w:rsid w:val="00696B3E"/>
    <w:rsid w:val="006A0265"/>
    <w:rsid w:val="006A3ABE"/>
    <w:rsid w:val="006A6B15"/>
    <w:rsid w:val="006A6E1E"/>
    <w:rsid w:val="006B01B3"/>
    <w:rsid w:val="006B028B"/>
    <w:rsid w:val="006B4BC7"/>
    <w:rsid w:val="006B630E"/>
    <w:rsid w:val="006C59F6"/>
    <w:rsid w:val="006C738D"/>
    <w:rsid w:val="00715B0D"/>
    <w:rsid w:val="0071738F"/>
    <w:rsid w:val="00724B6F"/>
    <w:rsid w:val="00730018"/>
    <w:rsid w:val="0073162A"/>
    <w:rsid w:val="00732F5A"/>
    <w:rsid w:val="00735342"/>
    <w:rsid w:val="00746305"/>
    <w:rsid w:val="00746A83"/>
    <w:rsid w:val="00746D71"/>
    <w:rsid w:val="00750375"/>
    <w:rsid w:val="00753687"/>
    <w:rsid w:val="00755D04"/>
    <w:rsid w:val="00763BD7"/>
    <w:rsid w:val="00765BAB"/>
    <w:rsid w:val="00767BB9"/>
    <w:rsid w:val="007720FF"/>
    <w:rsid w:val="00774238"/>
    <w:rsid w:val="007765D7"/>
    <w:rsid w:val="00784E99"/>
    <w:rsid w:val="00786566"/>
    <w:rsid w:val="007A0ABD"/>
    <w:rsid w:val="007A69E3"/>
    <w:rsid w:val="007B1023"/>
    <w:rsid w:val="007B4BB7"/>
    <w:rsid w:val="007D211D"/>
    <w:rsid w:val="007E1A1B"/>
    <w:rsid w:val="007F2325"/>
    <w:rsid w:val="007F247E"/>
    <w:rsid w:val="00801E0D"/>
    <w:rsid w:val="00803688"/>
    <w:rsid w:val="008218A3"/>
    <w:rsid w:val="00825B99"/>
    <w:rsid w:val="008311A0"/>
    <w:rsid w:val="00835B94"/>
    <w:rsid w:val="00841028"/>
    <w:rsid w:val="0085632B"/>
    <w:rsid w:val="00857258"/>
    <w:rsid w:val="00861D83"/>
    <w:rsid w:val="0086658E"/>
    <w:rsid w:val="00866BFD"/>
    <w:rsid w:val="00871AEB"/>
    <w:rsid w:val="008A0141"/>
    <w:rsid w:val="008A217D"/>
    <w:rsid w:val="008A33BE"/>
    <w:rsid w:val="008B61BD"/>
    <w:rsid w:val="008C6225"/>
    <w:rsid w:val="008D773A"/>
    <w:rsid w:val="008E671E"/>
    <w:rsid w:val="008F4D36"/>
    <w:rsid w:val="008F7902"/>
    <w:rsid w:val="00900B8D"/>
    <w:rsid w:val="00903D25"/>
    <w:rsid w:val="00914B57"/>
    <w:rsid w:val="0091547D"/>
    <w:rsid w:val="00920D9F"/>
    <w:rsid w:val="00921616"/>
    <w:rsid w:val="00931211"/>
    <w:rsid w:val="00933468"/>
    <w:rsid w:val="00933AEE"/>
    <w:rsid w:val="009415F6"/>
    <w:rsid w:val="00945170"/>
    <w:rsid w:val="00945293"/>
    <w:rsid w:val="009472F7"/>
    <w:rsid w:val="00953C7A"/>
    <w:rsid w:val="009658B7"/>
    <w:rsid w:val="00970E55"/>
    <w:rsid w:val="00973019"/>
    <w:rsid w:val="00973A6D"/>
    <w:rsid w:val="00974213"/>
    <w:rsid w:val="00974780"/>
    <w:rsid w:val="009830F8"/>
    <w:rsid w:val="00983572"/>
    <w:rsid w:val="00985C7C"/>
    <w:rsid w:val="00991B77"/>
    <w:rsid w:val="00992F61"/>
    <w:rsid w:val="009930B6"/>
    <w:rsid w:val="00993330"/>
    <w:rsid w:val="009A3B49"/>
    <w:rsid w:val="009A46AF"/>
    <w:rsid w:val="009B5EFF"/>
    <w:rsid w:val="009C29B6"/>
    <w:rsid w:val="009C6345"/>
    <w:rsid w:val="009C644D"/>
    <w:rsid w:val="009D02F8"/>
    <w:rsid w:val="009E2409"/>
    <w:rsid w:val="009E30C4"/>
    <w:rsid w:val="009F2247"/>
    <w:rsid w:val="009F5166"/>
    <w:rsid w:val="00A24F12"/>
    <w:rsid w:val="00A274AE"/>
    <w:rsid w:val="00A324F5"/>
    <w:rsid w:val="00A37423"/>
    <w:rsid w:val="00A4017B"/>
    <w:rsid w:val="00A427A4"/>
    <w:rsid w:val="00A443FE"/>
    <w:rsid w:val="00A44D24"/>
    <w:rsid w:val="00A52C81"/>
    <w:rsid w:val="00A548FC"/>
    <w:rsid w:val="00A56EDA"/>
    <w:rsid w:val="00A62F93"/>
    <w:rsid w:val="00A64360"/>
    <w:rsid w:val="00A70FDD"/>
    <w:rsid w:val="00A7273F"/>
    <w:rsid w:val="00A74B12"/>
    <w:rsid w:val="00A7620F"/>
    <w:rsid w:val="00A84D13"/>
    <w:rsid w:val="00A860C9"/>
    <w:rsid w:val="00A86938"/>
    <w:rsid w:val="00A8761D"/>
    <w:rsid w:val="00AA0097"/>
    <w:rsid w:val="00AA6FA6"/>
    <w:rsid w:val="00AB17CC"/>
    <w:rsid w:val="00AB47FE"/>
    <w:rsid w:val="00AB600D"/>
    <w:rsid w:val="00AE262B"/>
    <w:rsid w:val="00B021FA"/>
    <w:rsid w:val="00B15FBF"/>
    <w:rsid w:val="00B206D0"/>
    <w:rsid w:val="00B220BD"/>
    <w:rsid w:val="00B23E14"/>
    <w:rsid w:val="00B26D9B"/>
    <w:rsid w:val="00B320C5"/>
    <w:rsid w:val="00B54C8F"/>
    <w:rsid w:val="00B73B4A"/>
    <w:rsid w:val="00B9729C"/>
    <w:rsid w:val="00B9783F"/>
    <w:rsid w:val="00BA47A6"/>
    <w:rsid w:val="00BA5D3D"/>
    <w:rsid w:val="00BE1235"/>
    <w:rsid w:val="00BE1B6A"/>
    <w:rsid w:val="00C010D1"/>
    <w:rsid w:val="00C03E72"/>
    <w:rsid w:val="00C16FDE"/>
    <w:rsid w:val="00C204A3"/>
    <w:rsid w:val="00C232F9"/>
    <w:rsid w:val="00C23CE9"/>
    <w:rsid w:val="00C23F14"/>
    <w:rsid w:val="00C2482B"/>
    <w:rsid w:val="00C30ABB"/>
    <w:rsid w:val="00C47168"/>
    <w:rsid w:val="00C50778"/>
    <w:rsid w:val="00C63BD4"/>
    <w:rsid w:val="00C745F9"/>
    <w:rsid w:val="00C80BB5"/>
    <w:rsid w:val="00C83E58"/>
    <w:rsid w:val="00C87961"/>
    <w:rsid w:val="00C943E3"/>
    <w:rsid w:val="00C97FEB"/>
    <w:rsid w:val="00CA16BB"/>
    <w:rsid w:val="00CA36CA"/>
    <w:rsid w:val="00CB06FC"/>
    <w:rsid w:val="00CB1E3A"/>
    <w:rsid w:val="00CB39DF"/>
    <w:rsid w:val="00CB65A9"/>
    <w:rsid w:val="00CB75AE"/>
    <w:rsid w:val="00CC1867"/>
    <w:rsid w:val="00CC2A56"/>
    <w:rsid w:val="00CC53A3"/>
    <w:rsid w:val="00CC720D"/>
    <w:rsid w:val="00CE38A8"/>
    <w:rsid w:val="00CE76BF"/>
    <w:rsid w:val="00CF16EB"/>
    <w:rsid w:val="00CF7F88"/>
    <w:rsid w:val="00D00D81"/>
    <w:rsid w:val="00D04DAE"/>
    <w:rsid w:val="00D0694C"/>
    <w:rsid w:val="00D1370D"/>
    <w:rsid w:val="00D20CF8"/>
    <w:rsid w:val="00D2310A"/>
    <w:rsid w:val="00D25057"/>
    <w:rsid w:val="00D2780A"/>
    <w:rsid w:val="00D305C9"/>
    <w:rsid w:val="00D30675"/>
    <w:rsid w:val="00D40042"/>
    <w:rsid w:val="00D43A1D"/>
    <w:rsid w:val="00D459F0"/>
    <w:rsid w:val="00D51DCC"/>
    <w:rsid w:val="00D60CFF"/>
    <w:rsid w:val="00D66F8A"/>
    <w:rsid w:val="00D670E5"/>
    <w:rsid w:val="00D754D2"/>
    <w:rsid w:val="00D77C70"/>
    <w:rsid w:val="00D80361"/>
    <w:rsid w:val="00D80D2A"/>
    <w:rsid w:val="00D81BA5"/>
    <w:rsid w:val="00D97EAE"/>
    <w:rsid w:val="00DA5D87"/>
    <w:rsid w:val="00DC1349"/>
    <w:rsid w:val="00DC2D4E"/>
    <w:rsid w:val="00DC5E69"/>
    <w:rsid w:val="00DD6921"/>
    <w:rsid w:val="00DE535A"/>
    <w:rsid w:val="00DF0509"/>
    <w:rsid w:val="00E04EE0"/>
    <w:rsid w:val="00E16790"/>
    <w:rsid w:val="00E17050"/>
    <w:rsid w:val="00E17CDE"/>
    <w:rsid w:val="00E20C11"/>
    <w:rsid w:val="00E2453E"/>
    <w:rsid w:val="00E33EBB"/>
    <w:rsid w:val="00E352E2"/>
    <w:rsid w:val="00E404BA"/>
    <w:rsid w:val="00E423E3"/>
    <w:rsid w:val="00E50DB3"/>
    <w:rsid w:val="00E51203"/>
    <w:rsid w:val="00E52B1A"/>
    <w:rsid w:val="00E5304B"/>
    <w:rsid w:val="00E53E6C"/>
    <w:rsid w:val="00E56E08"/>
    <w:rsid w:val="00E71AF1"/>
    <w:rsid w:val="00E85BDE"/>
    <w:rsid w:val="00E93DFD"/>
    <w:rsid w:val="00EA0BAC"/>
    <w:rsid w:val="00EB36D5"/>
    <w:rsid w:val="00EB7AC4"/>
    <w:rsid w:val="00EC0BB6"/>
    <w:rsid w:val="00EC139C"/>
    <w:rsid w:val="00EC26C8"/>
    <w:rsid w:val="00ED57A0"/>
    <w:rsid w:val="00ED57DB"/>
    <w:rsid w:val="00ED647C"/>
    <w:rsid w:val="00EE2507"/>
    <w:rsid w:val="00EE3A75"/>
    <w:rsid w:val="00EE6375"/>
    <w:rsid w:val="00EF223D"/>
    <w:rsid w:val="00F03967"/>
    <w:rsid w:val="00F06572"/>
    <w:rsid w:val="00F10DC3"/>
    <w:rsid w:val="00F139AC"/>
    <w:rsid w:val="00F1578F"/>
    <w:rsid w:val="00F218B7"/>
    <w:rsid w:val="00F41B44"/>
    <w:rsid w:val="00F41F03"/>
    <w:rsid w:val="00F45845"/>
    <w:rsid w:val="00F47687"/>
    <w:rsid w:val="00F5579C"/>
    <w:rsid w:val="00F66AF7"/>
    <w:rsid w:val="00F710BD"/>
    <w:rsid w:val="00F73A3D"/>
    <w:rsid w:val="00F83E44"/>
    <w:rsid w:val="00F83E7F"/>
    <w:rsid w:val="00F87783"/>
    <w:rsid w:val="00F87A3F"/>
    <w:rsid w:val="00F90EF5"/>
    <w:rsid w:val="00FA24A5"/>
    <w:rsid w:val="00FA476F"/>
    <w:rsid w:val="00FB4002"/>
    <w:rsid w:val="00FC3E33"/>
    <w:rsid w:val="00FC7345"/>
    <w:rsid w:val="00FD6960"/>
    <w:rsid w:val="00FE2B9D"/>
    <w:rsid w:val="00FE3CA4"/>
    <w:rsid w:val="00FE7A55"/>
    <w:rsid w:val="00FF0B68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B289C5"/>
  <w15:docId w15:val="{D6DB6326-74D3-4396-A546-D75C77DD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3E72"/>
  </w:style>
  <w:style w:type="paragraph" w:styleId="1">
    <w:name w:val="heading 1"/>
    <w:basedOn w:val="a"/>
    <w:next w:val="a"/>
    <w:link w:val="10"/>
    <w:uiPriority w:val="99"/>
    <w:qFormat/>
    <w:rsid w:val="003E17D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40F"/>
  </w:style>
  <w:style w:type="paragraph" w:styleId="a5">
    <w:name w:val="footer"/>
    <w:basedOn w:val="a"/>
    <w:link w:val="a6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40F"/>
  </w:style>
  <w:style w:type="table" w:styleId="a7">
    <w:name w:val="Table Grid"/>
    <w:basedOn w:val="a1"/>
    <w:uiPriority w:val="39"/>
    <w:rsid w:val="00DC2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7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7C70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43A2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Стандартный"/>
    <w:basedOn w:val="a"/>
    <w:uiPriority w:val="99"/>
    <w:semiHidden/>
    <w:rsid w:val="00443A2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PlusNormal">
    <w:name w:val="ConsPlusNormal"/>
    <w:uiPriority w:val="99"/>
    <w:rsid w:val="00443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830F8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1028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CE76BF"/>
    <w:rPr>
      <w:color w:val="106BBE"/>
    </w:rPr>
  </w:style>
  <w:style w:type="character" w:styleId="af">
    <w:name w:val="page number"/>
    <w:basedOn w:val="a0"/>
    <w:rsid w:val="0022362E"/>
  </w:style>
  <w:style w:type="paragraph" w:styleId="af0">
    <w:name w:val="No Spacing"/>
    <w:uiPriority w:val="99"/>
    <w:qFormat/>
    <w:rsid w:val="00D278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1">
    <w:name w:val="Прижатый влево"/>
    <w:basedOn w:val="a"/>
    <w:next w:val="a"/>
    <w:uiPriority w:val="99"/>
    <w:rsid w:val="00436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E17D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39"/>
    <w:rsid w:val="00E17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C336F-F48D-4D63-8F24-BC49627B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adm_lab_mo</dc:creator>
  <cp:lastModifiedBy>Work</cp:lastModifiedBy>
  <cp:revision>68</cp:revision>
  <cp:lastPrinted>2026-03-04T15:34:00Z</cp:lastPrinted>
  <dcterms:created xsi:type="dcterms:W3CDTF">2025-06-20T08:15:00Z</dcterms:created>
  <dcterms:modified xsi:type="dcterms:W3CDTF">2026-03-05T10:41:00Z</dcterms:modified>
</cp:coreProperties>
</file>